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РАССМРТРЕНО                                  СОГЛАСОВАНО                                  «УТВЕРЖДАЮ»</w:t>
      </w:r>
    </w:p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МО учителей                                       МС протокол №___                            __________________</w:t>
      </w:r>
    </w:p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«___»___________202__г.                Директор МКОУ СОШ</w:t>
      </w:r>
    </w:p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протокол № ___                          Заместитель директора по НМР                       №15</w:t>
      </w:r>
    </w:p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Чеверда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                                  Гридчина Н.В.</w:t>
      </w:r>
    </w:p>
    <w:p w:rsidR="003442FC" w:rsidRDefault="003442FC" w:rsidP="00344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                           ______________________                  Приказ № ____________</w:t>
      </w:r>
    </w:p>
    <w:p w:rsidR="00EB5E64" w:rsidRDefault="003442FC" w:rsidP="003442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от «___»____________202__г.</w:t>
      </w: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Pr="006653D6" w:rsidRDefault="00EB5E64" w:rsidP="00EB5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3D6">
        <w:rPr>
          <w:rFonts w:ascii="Times New Roman" w:hAnsi="Times New Roman" w:cs="Times New Roman"/>
          <w:b/>
          <w:sz w:val="32"/>
          <w:szCs w:val="32"/>
        </w:rPr>
        <w:t xml:space="preserve">Контрольно измерительные материалы </w:t>
      </w:r>
    </w:p>
    <w:p w:rsidR="00EB5E64" w:rsidRPr="006653D6" w:rsidRDefault="00EB5E64" w:rsidP="00EB5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3D6">
        <w:rPr>
          <w:rFonts w:ascii="Times New Roman" w:hAnsi="Times New Roman" w:cs="Times New Roman"/>
          <w:b/>
          <w:sz w:val="32"/>
          <w:szCs w:val="32"/>
        </w:rPr>
        <w:t xml:space="preserve">промежуточной аттестации по географии </w:t>
      </w:r>
    </w:p>
    <w:p w:rsidR="00EB5E64" w:rsidRPr="006653D6" w:rsidRDefault="00EB5E64" w:rsidP="00EB5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3D6">
        <w:rPr>
          <w:rFonts w:ascii="Times New Roman" w:hAnsi="Times New Roman" w:cs="Times New Roman"/>
          <w:b/>
          <w:sz w:val="32"/>
          <w:szCs w:val="32"/>
        </w:rPr>
        <w:t>для учащихся 9 класса</w:t>
      </w: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DB5A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DB5A5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5A58">
        <w:rPr>
          <w:rFonts w:ascii="Times New Roman" w:hAnsi="Times New Roman" w:cs="Times New Roman"/>
          <w:sz w:val="24"/>
          <w:szCs w:val="24"/>
        </w:rPr>
        <w:t xml:space="preserve">составила: </w:t>
      </w:r>
      <w:r>
        <w:rPr>
          <w:rFonts w:ascii="Times New Roman" w:hAnsi="Times New Roman" w:cs="Times New Roman"/>
          <w:sz w:val="24"/>
          <w:szCs w:val="24"/>
        </w:rPr>
        <w:t>Вагнер Т.П.</w:t>
      </w: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5A58" w:rsidRDefault="00DB5A58" w:rsidP="006653D6">
      <w:pPr>
        <w:rPr>
          <w:rFonts w:ascii="Times New Roman" w:hAnsi="Times New Roman" w:cs="Times New Roman"/>
          <w:sz w:val="24"/>
          <w:szCs w:val="24"/>
        </w:rPr>
      </w:pPr>
    </w:p>
    <w:p w:rsidR="003442FC" w:rsidRDefault="003442FC" w:rsidP="006653D6">
      <w:pPr>
        <w:rPr>
          <w:rFonts w:ascii="Times New Roman" w:hAnsi="Times New Roman" w:cs="Times New Roman"/>
          <w:sz w:val="24"/>
          <w:szCs w:val="24"/>
        </w:rPr>
      </w:pPr>
    </w:p>
    <w:p w:rsidR="00EB5E64" w:rsidRDefault="00EB5E64" w:rsidP="00EB5E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</w:t>
      </w:r>
    </w:p>
    <w:p w:rsidR="00EB5E64" w:rsidRPr="00C0108E" w:rsidRDefault="00EB5E64" w:rsidP="00EB5E64">
      <w:pPr>
        <w:widowControl w:val="0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C0108E">
        <w:rPr>
          <w:rFonts w:ascii="Times New Roman" w:eastAsia="Courier New" w:hAnsi="Times New Roman" w:cs="Times New Roman"/>
          <w:b/>
          <w:sz w:val="24"/>
          <w:szCs w:val="24"/>
        </w:rPr>
        <w:lastRenderedPageBreak/>
        <w:t>Спецификация итоговой контрольной работы по географии 9 класс.</w:t>
      </w:r>
    </w:p>
    <w:p w:rsidR="00EB5E64" w:rsidRPr="00C0108E" w:rsidRDefault="00EB5E64" w:rsidP="00EB5E64">
      <w:pPr>
        <w:widowControl w:val="0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b/>
          <w:sz w:val="24"/>
          <w:szCs w:val="24"/>
        </w:rPr>
        <w:t xml:space="preserve">1 </w:t>
      </w: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 xml:space="preserve">. Назначение диагностической работы:   </w:t>
      </w:r>
      <w:r w:rsidRPr="00C0108E">
        <w:rPr>
          <w:rFonts w:ascii="Times New Roman" w:eastAsia="Courier New" w:hAnsi="Times New Roman" w:cs="Times New Roman"/>
          <w:sz w:val="24"/>
          <w:szCs w:val="24"/>
        </w:rPr>
        <w:t xml:space="preserve">Основным направлением оценочной деятельности по географии является оценка уровня достижения обучающимися предметных планируемых результатов освоения основной образовательной программы основного общего образования. </w:t>
      </w:r>
    </w:p>
    <w:p w:rsidR="00EB5E64" w:rsidRPr="00C0108E" w:rsidRDefault="00EB5E64" w:rsidP="00EB5E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 xml:space="preserve">2. Документы, определяющие содержание и параметры </w:t>
      </w:r>
      <w:proofErr w:type="gramStart"/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>диагностической</w:t>
      </w:r>
      <w:proofErr w:type="gramEnd"/>
    </w:p>
    <w:p w:rsidR="00EB5E64" w:rsidRPr="00C0108E" w:rsidRDefault="00EB5E64" w:rsidP="00EB5E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EB5E64" w:rsidRPr="00C0108E" w:rsidRDefault="00EB5E64" w:rsidP="00EB5E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образования. Основное общее образование. География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05.03.2004г. № 1089).</w:t>
      </w:r>
    </w:p>
    <w:p w:rsidR="00EB5E64" w:rsidRPr="00C0108E" w:rsidRDefault="00EB5E64" w:rsidP="00EB5E6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>3. Структура диагностической работы</w:t>
      </w:r>
    </w:p>
    <w:p w:rsidR="00EB5E64" w:rsidRPr="00C0108E" w:rsidRDefault="00EB5E64" w:rsidP="00EB5E64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>Каждый вариант диагностической работы состоит из 22 заданий: 13-и заданий с выбором одного правильного ответа (ВО), 8-и заданий с кратким ответом (</w:t>
      </w:r>
      <w:proofErr w:type="gramStart"/>
      <w:r w:rsidRPr="00C0108E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gramEnd"/>
      <w:r w:rsidRPr="00C0108E">
        <w:rPr>
          <w:rFonts w:ascii="Times New Roman" w:eastAsia="Times New Roman" w:hAnsi="Times New Roman" w:cs="Times New Roman"/>
          <w:sz w:val="24"/>
          <w:szCs w:val="24"/>
        </w:rPr>
        <w:t>) и 1 задания с развернутым ответом (РО). В каждом варианте представлены как задания базового уровня сложности, так и задания повышенного уровня сложности.</w:t>
      </w:r>
    </w:p>
    <w:p w:rsidR="00EB5E64" w:rsidRPr="00C0108E" w:rsidRDefault="00EB5E64" w:rsidP="00EB5E6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>4. Время выполнения работы</w:t>
      </w:r>
    </w:p>
    <w:p w:rsidR="00EB5E64" w:rsidRPr="00C0108E" w:rsidRDefault="00EB5E64" w:rsidP="00EB5E64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всей диагностической работы отводится 4</w:t>
      </w:r>
      <w:r w:rsidR="00802BE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0108E">
        <w:rPr>
          <w:rFonts w:ascii="Times New Roman" w:eastAsia="Times New Roman" w:hAnsi="Times New Roman" w:cs="Times New Roman"/>
          <w:sz w:val="24"/>
          <w:szCs w:val="24"/>
        </w:rPr>
        <w:t xml:space="preserve"> минут.</w:t>
      </w:r>
    </w:p>
    <w:p w:rsidR="00EB5E64" w:rsidRPr="00C0108E" w:rsidRDefault="00EB5E64" w:rsidP="00EB5E64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E64" w:rsidRPr="00C0108E" w:rsidRDefault="00EB5E64" w:rsidP="00EB5E6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 xml:space="preserve">5. Условия проведения диагностической работы, включая дополнительные материалы и оборудование </w:t>
      </w:r>
    </w:p>
    <w:p w:rsidR="00EB5E64" w:rsidRPr="00C0108E" w:rsidRDefault="00EB5E64" w:rsidP="00EB5E64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 xml:space="preserve">При выполнении работы обучающимся рекомендуется использовать атлас по географии, поскольку картографические компетенции являются не только одними из </w:t>
      </w:r>
      <w:proofErr w:type="gramStart"/>
      <w:r w:rsidRPr="00C0108E">
        <w:rPr>
          <w:rFonts w:ascii="Times New Roman" w:eastAsia="Courier New" w:hAnsi="Times New Roman" w:cs="Times New Roman"/>
          <w:sz w:val="24"/>
          <w:szCs w:val="24"/>
        </w:rPr>
        <w:t>основных</w:t>
      </w:r>
      <w:proofErr w:type="gramEnd"/>
      <w:r w:rsidRPr="00C0108E">
        <w:rPr>
          <w:rFonts w:ascii="Times New Roman" w:eastAsia="Courier New" w:hAnsi="Times New Roman" w:cs="Times New Roman"/>
          <w:sz w:val="24"/>
          <w:szCs w:val="24"/>
        </w:rPr>
        <w:t xml:space="preserve"> в географии, но и носят </w:t>
      </w:r>
      <w:proofErr w:type="spellStart"/>
      <w:r w:rsidRPr="00C0108E">
        <w:rPr>
          <w:rFonts w:ascii="Times New Roman" w:eastAsia="Courier New" w:hAnsi="Times New Roman" w:cs="Times New Roman"/>
          <w:sz w:val="24"/>
          <w:szCs w:val="24"/>
        </w:rPr>
        <w:t>метапредметный</w:t>
      </w:r>
      <w:proofErr w:type="spellEnd"/>
      <w:r w:rsidRPr="00C0108E">
        <w:rPr>
          <w:rFonts w:ascii="Times New Roman" w:eastAsia="Courier New" w:hAnsi="Times New Roman" w:cs="Times New Roman"/>
          <w:sz w:val="24"/>
          <w:szCs w:val="24"/>
        </w:rPr>
        <w:t xml:space="preserve"> характер.</w:t>
      </w:r>
    </w:p>
    <w:p w:rsidR="00EB5E64" w:rsidRPr="00C0108E" w:rsidRDefault="00EB5E64" w:rsidP="00EB5E6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 xml:space="preserve">6. Система оценивания отдельных заданий и работы в целом </w:t>
      </w:r>
    </w:p>
    <w:p w:rsidR="00EB5E64" w:rsidRPr="00C0108E" w:rsidRDefault="00EB5E64" w:rsidP="00EB5E64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>В зависимости от типа и трудности задания его выполнение оценивается разным количеством баллов. Максимальный первичный балл за выполнение всей работы – 26</w:t>
      </w:r>
      <w:r w:rsidR="00802B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108E">
        <w:rPr>
          <w:rFonts w:ascii="Times New Roman" w:eastAsia="Times New Roman" w:hAnsi="Times New Roman" w:cs="Times New Roman"/>
          <w:sz w:val="24"/>
          <w:szCs w:val="24"/>
        </w:rPr>
        <w:t>баллов. Задание с кратким ответом или с выбором ответа считается выполненным, если записанный ответ совпадает с эталоном. Задания с развернутым ответом оценивается экспертом (учителем) с учетом правильности и полноты ответа в соответствии с критериями оценивания. За выполнение таких заданий в зависимости от полноты и правильности ответа присваивается до 3 баллов.</w:t>
      </w:r>
    </w:p>
    <w:p w:rsidR="00EB5E64" w:rsidRPr="00C0108E" w:rsidRDefault="00EB5E64" w:rsidP="00EB5E6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 xml:space="preserve">   Для перевода баллов в «традиционные» оценки можно использовать следующую шкалу:</w:t>
      </w: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>«5- 88-100% максимального количества баллов;</w:t>
      </w: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>«4»-68-87%</w:t>
      </w: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>«3»- 50-67%</w:t>
      </w: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>«2» - менее 40%</w:t>
      </w: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0108E">
        <w:rPr>
          <w:rFonts w:ascii="Times New Roman" w:eastAsia="Courier New" w:hAnsi="Times New Roman" w:cs="Times New Roman"/>
          <w:sz w:val="24"/>
          <w:szCs w:val="24"/>
        </w:rPr>
        <w:t xml:space="preserve">  В работе оценка «5» -23-26 баллов, «4»- 17-22 балла, «3»-13-16 баллов, «2» - 12 и менее баллов</w:t>
      </w:r>
    </w:p>
    <w:p w:rsidR="00EB5E64" w:rsidRPr="00C0108E" w:rsidRDefault="00EB5E64" w:rsidP="00EB5E64">
      <w:pPr>
        <w:widowControl w:val="0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EB5E64" w:rsidRPr="00C0108E" w:rsidRDefault="00EB5E64" w:rsidP="00EB5E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Проверяемые умения по географии за курс 9 класса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"/>
        <w:gridCol w:w="4153"/>
        <w:gridCol w:w="4914"/>
      </w:tblGrid>
      <w:tr w:rsidR="00EB5E64" w:rsidRPr="00C0108E" w:rsidTr="006653D6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E64" w:rsidRPr="00C0108E" w:rsidRDefault="00EB5E64" w:rsidP="00EB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EB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результаты</w:t>
            </w:r>
          </w:p>
        </w:tc>
      </w:tr>
      <w:tr w:rsidR="00EB5E64" w:rsidRPr="00C0108E" w:rsidTr="006653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E64" w:rsidRPr="00C0108E" w:rsidRDefault="00EB5E64" w:rsidP="00EB0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EB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EB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личностные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Знать крайние точки Российской Федерации.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Анализировать и принимать верное решение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Знать с какими государствами проходит граница Российской Федерации.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Уметь логически рассуждать, устанавливать соответствия. Систематизировать информацию, устанавливать последовательность на основе своих знаний.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Знать какие районы имеют высокую и 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низкую плотность населения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Систематизировать информацию. Выявлять 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 следственные связи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Знать географические явления и процессы в геосферах, взаимосвязь между ними, их изменение в результате деятельности человека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информацию, устанавливать последовательность на основе своих знаний.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Знать какую религию исповедуют народы России.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Анализировать и принимать верное решение, уметь четко сформулировать ответ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Уметь выделять (узнавать) существенные признаки географических объектов и явлений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Анализировать и принимать верное решение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Знать и понимать особенности населения России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информацию, устанавливать последовательность на основе своих знаний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на карте географические координаты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Владеть картографическими знаниями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Знать название и тип электростанций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понимать природные и антропогенные причины возникновения </w:t>
            </w:r>
            <w:proofErr w:type="spellStart"/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информацию, устанавливать последовательность на основе своих знаний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в разных источниках информацию, необходимую для изучения географических объектов и явлений</w:t>
            </w:r>
          </w:p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-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Знать и понимать особенности размещения полезных ископаемых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-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Знать размещение и специализацию отраслей химической промышленности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-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Знать влияние климатических условий на размещение и выращивание сельскохозяйственных культур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Анализ и формулировка собственных доводов по поставленному вопросу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Знать и понимать особенности населения, природно-хозяйственных зон и районов России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информацию, устанавливать последовательность на основе своих знаний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Знать и понимать основные термины и понятия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Анализировать и принимать верное решение, уметь четко сформулировать ответ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понимать особенности природы, населения, основных отраслей хозяйства, </w:t>
            </w:r>
            <w:proofErr w:type="spellStart"/>
            <w:proofErr w:type="gramStart"/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природно</w:t>
            </w:r>
            <w:proofErr w:type="spellEnd"/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- хозяйственных</w:t>
            </w:r>
            <w:proofErr w:type="gramEnd"/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 и районов России; связь между географическим положением, природными условиями, ресурсами и хозяйством отдельных </w:t>
            </w: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стран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 формулировка собственных доводов по поставленному вопросу.</w:t>
            </w:r>
          </w:p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информацию, устанавливать последовательность на основе своих знаний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информацию, устанавливать последовательность на основе своих знаний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Уметь выделять (узнавать) существенные признаки географических объектов и явлений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-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Уметь выделять (узнавать) существенные признаки географических объектов и явлений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-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eastAsia="Calibri" w:hAnsi="Times New Roman" w:cs="Times New Roman"/>
                <w:sz w:val="24"/>
                <w:szCs w:val="24"/>
              </w:rPr>
              <w:t>Знать и понимать особенности населения России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Работать с текстом, выделять главное, делать выводы и давать верный ответ на основе анализа</w:t>
            </w:r>
          </w:p>
        </w:tc>
      </w:tr>
      <w:tr w:rsidR="00EB5E64" w:rsidRPr="00C0108E" w:rsidTr="006653D6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Знать принципы размещения различных отраслей хозяйства и месторасположение их на карте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Работать с текстом, выделять главное, делать выводы и давать верный ответ на основе анализа.</w:t>
            </w:r>
          </w:p>
          <w:p w:rsidR="00EB5E64" w:rsidRPr="00C0108E" w:rsidRDefault="00EB5E64" w:rsidP="006653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для решения </w:t>
            </w:r>
            <w:proofErr w:type="spellStart"/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- ориентированных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задач. Владеть картографическими умениями</w:t>
            </w:r>
          </w:p>
        </w:tc>
      </w:tr>
    </w:tbl>
    <w:p w:rsidR="00EB5E64" w:rsidRDefault="00EB5E64" w:rsidP="00EB5E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2BE4" w:rsidRDefault="00802BE4" w:rsidP="00EB5E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2BE4" w:rsidRDefault="00802BE4" w:rsidP="00802BE4">
      <w:pPr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802BE4" w:rsidRDefault="00802BE4" w:rsidP="00802BE4">
      <w:pPr>
        <w:rPr>
          <w:rFonts w:ascii="Times New Roman" w:hAnsi="Times New Roman" w:cs="Times New Roman"/>
          <w:b/>
          <w:sz w:val="24"/>
          <w:szCs w:val="24"/>
        </w:rPr>
      </w:pPr>
    </w:p>
    <w:p w:rsidR="00802BE4" w:rsidRDefault="00802BE4" w:rsidP="00802BE4">
      <w:pPr>
        <w:rPr>
          <w:rFonts w:ascii="Times New Roman" w:hAnsi="Times New Roman" w:cs="Times New Roman"/>
          <w:b/>
          <w:sz w:val="24"/>
          <w:szCs w:val="24"/>
        </w:rPr>
      </w:pPr>
    </w:p>
    <w:p w:rsidR="00802BE4" w:rsidRDefault="00802BE4" w:rsidP="00802BE4">
      <w:pPr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3D6" w:rsidRDefault="006653D6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2FC" w:rsidRPr="000E4117" w:rsidRDefault="003442FC" w:rsidP="00344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 по географии</w:t>
      </w:r>
    </w:p>
    <w:p w:rsidR="003442FC" w:rsidRPr="000E4117" w:rsidRDefault="003442FC" w:rsidP="00344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>за 2020 – 2021 учебный год</w:t>
      </w:r>
    </w:p>
    <w:p w:rsidR="003442FC" w:rsidRPr="000E4117" w:rsidRDefault="003442FC" w:rsidP="00344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 xml:space="preserve">учащегося </w:t>
      </w:r>
      <w:proofErr w:type="spellStart"/>
      <w:r w:rsidRPr="000E4117">
        <w:rPr>
          <w:rFonts w:ascii="Times New Roman" w:hAnsi="Times New Roman" w:cs="Times New Roman"/>
          <w:sz w:val="24"/>
          <w:szCs w:val="24"/>
        </w:rPr>
        <w:t>____класса</w:t>
      </w:r>
      <w:proofErr w:type="spellEnd"/>
      <w:r w:rsidRPr="000E4117">
        <w:rPr>
          <w:rFonts w:ascii="Times New Roman" w:hAnsi="Times New Roman" w:cs="Times New Roman"/>
          <w:sz w:val="24"/>
          <w:szCs w:val="24"/>
        </w:rPr>
        <w:t xml:space="preserve"> МКОУ СОШ №15</w:t>
      </w:r>
    </w:p>
    <w:p w:rsidR="003442FC" w:rsidRPr="000E4117" w:rsidRDefault="003442FC" w:rsidP="00344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>ФИО</w:t>
      </w:r>
    </w:p>
    <w:p w:rsidR="003442FC" w:rsidRPr="003442FC" w:rsidRDefault="003442FC" w:rsidP="00344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 xml:space="preserve">вариант </w:t>
      </w:r>
    </w:p>
    <w:p w:rsidR="00802BE4" w:rsidRPr="00C0108E" w:rsidRDefault="00802BE4" w:rsidP="006653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Демо-версия промежуточной аттестационной работы</w:t>
      </w:r>
    </w:p>
    <w:p w:rsidR="006653D6" w:rsidRPr="006653D6" w:rsidRDefault="006653D6" w:rsidP="003442FC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02BE4" w:rsidRPr="00C0108E" w:rsidRDefault="00802BE4" w:rsidP="00802B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08E">
        <w:rPr>
          <w:rFonts w:ascii="Times New Roman" w:eastAsia="Calibri" w:hAnsi="Times New Roman" w:cs="Times New Roman"/>
          <w:b/>
          <w:sz w:val="24"/>
          <w:szCs w:val="24"/>
        </w:rPr>
        <w:t xml:space="preserve">1. Самая южная точка территории России расположена на границе </w:t>
      </w:r>
      <w:proofErr w:type="gramStart"/>
      <w:r w:rsidRPr="00C0108E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End"/>
    </w:p>
    <w:p w:rsidR="00802BE4" w:rsidRPr="00C0108E" w:rsidRDefault="00802BE4" w:rsidP="00802B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08E">
        <w:rPr>
          <w:rFonts w:ascii="Times New Roman" w:eastAsia="Calibri" w:hAnsi="Times New Roman" w:cs="Times New Roman"/>
          <w:sz w:val="24"/>
          <w:szCs w:val="24"/>
        </w:rPr>
        <w:t>а) Абхазией         б) Южной Осетией    в) Азербайджаном       г) Ираном</w:t>
      </w:r>
    </w:p>
    <w:p w:rsidR="00802BE4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 какой из пе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ре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чис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лен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ных гру</w:t>
      </w:r>
      <w:proofErr w:type="gramStart"/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пп стр</w:t>
      </w:r>
      <w:proofErr w:type="gramEnd"/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 Рос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сия имеет су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хо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пут</w:t>
      </w: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ную границу?</w:t>
      </w: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color w:val="000000"/>
          <w:sz w:val="24"/>
          <w:szCs w:val="24"/>
        </w:rPr>
        <w:t>а) Армения и Норв</w:t>
      </w:r>
      <w:r w:rsidR="004A4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егия      б) Грузия и Казахстан      в) Турция  и Иран     </w:t>
      </w:r>
      <w:r w:rsidRPr="00C0108E">
        <w:rPr>
          <w:rFonts w:ascii="Times New Roman" w:eastAsia="Times New Roman" w:hAnsi="Times New Roman" w:cs="Times New Roman"/>
          <w:color w:val="000000"/>
          <w:sz w:val="24"/>
          <w:szCs w:val="24"/>
        </w:rPr>
        <w:t>г) Туркмения и Украина</w:t>
      </w:r>
    </w:p>
    <w:p w:rsidR="00802BE4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Какой из регионов России имеет наибольшую среднюю плотность населения?</w:t>
      </w:r>
    </w:p>
    <w:p w:rsidR="00802BE4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color w:val="000000"/>
          <w:sz w:val="24"/>
          <w:szCs w:val="24"/>
        </w:rPr>
        <w:t> а) А          б) Б             в) В             г) Г</w:t>
      </w:r>
    </w:p>
    <w:p w:rsidR="006653D6" w:rsidRPr="00C0108E" w:rsidRDefault="006653D6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816359" cy="1933575"/>
            <wp:effectExtent l="19050" t="0" r="3291" b="0"/>
            <wp:docPr id="8" name="Рисунок 8" descr="https://geo-oge.sdamgia.ru/get_file?id=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s://geo-oge.sdamgia.ru/get_file?id=11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003" cy="195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E4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4.МЧС России ежегодно готовит прогнозы сейсмической активности в сейсмоопасных районах страны. Для </w:t>
      </w:r>
      <w:proofErr w:type="gramStart"/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жителей</w:t>
      </w:r>
      <w:proofErr w:type="gramEnd"/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какого из районов Европейской части России такие прогнозы необходимы?</w:t>
      </w: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Европейский Север     б) Центральная Россия         в) </w:t>
      </w:r>
      <w:proofErr w:type="spellStart"/>
      <w:r w:rsidRPr="00C0108E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Северо-Запад</w:t>
      </w:r>
      <w:proofErr w:type="spellEnd"/>
      <w:r w:rsidRPr="00C01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г) Европейский Юг</w:t>
      </w:r>
    </w:p>
    <w:p w:rsidR="004A4CB1" w:rsidRDefault="004A4CB1" w:rsidP="004A4C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CB1" w:rsidRDefault="00802BE4" w:rsidP="004A4C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 xml:space="preserve">5. Ислам-религия большинства верующего населения республики:   </w:t>
      </w:r>
    </w:p>
    <w:p w:rsidR="00802BE4" w:rsidRPr="00C0108E" w:rsidRDefault="00802BE4" w:rsidP="004A4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1)   Карелия       2)   Адыгея                 3) Коми          4) Дагестан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</w:t>
      </w:r>
      <w:r w:rsidRPr="00C0108E">
        <w:rPr>
          <w:rFonts w:ascii="Times New Roman" w:eastAsia="Calibri" w:hAnsi="Times New Roman" w:cs="Times New Roman"/>
          <w:b/>
          <w:sz w:val="24"/>
          <w:szCs w:val="24"/>
        </w:rPr>
        <w:t xml:space="preserve"> В каком из высказываний содержится информация об урбанизации в России? </w:t>
      </w: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08E">
        <w:rPr>
          <w:rFonts w:ascii="Times New Roman" w:eastAsia="Calibri" w:hAnsi="Times New Roman" w:cs="Times New Roman"/>
          <w:sz w:val="24"/>
          <w:szCs w:val="24"/>
        </w:rPr>
        <w:t>а) численность населения европейской части России с 30-х гг. прошлого века к настоящему времени выросла на 45%</w:t>
      </w: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08E">
        <w:rPr>
          <w:rFonts w:ascii="Times New Roman" w:eastAsia="Calibri" w:hAnsi="Times New Roman" w:cs="Times New Roman"/>
          <w:sz w:val="24"/>
          <w:szCs w:val="24"/>
        </w:rPr>
        <w:t>б) большинство городов России расположено в главной полосе расселения</w:t>
      </w: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108E">
        <w:rPr>
          <w:rFonts w:ascii="Times New Roman" w:eastAsia="Calibri" w:hAnsi="Times New Roman" w:cs="Times New Roman"/>
          <w:sz w:val="24"/>
          <w:szCs w:val="24"/>
        </w:rPr>
        <w:t>в) численность населения России в последние десять лет постепенно сокращается</w:t>
      </w: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0108E">
        <w:rPr>
          <w:rFonts w:ascii="Times New Roman" w:eastAsia="Calibri" w:hAnsi="Times New Roman" w:cs="Times New Roman"/>
          <w:sz w:val="24"/>
          <w:szCs w:val="24"/>
        </w:rPr>
        <w:t>г) в настоящее время в городских агломерациях сосредоточено уже более 50% городского населения России</w:t>
      </w:r>
    </w:p>
    <w:p w:rsidR="00802BE4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02BE4" w:rsidRPr="00C0108E" w:rsidRDefault="00802BE4" w:rsidP="00802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0108E">
        <w:rPr>
          <w:rFonts w:ascii="Times New Roman" w:eastAsia="Times New Roman" w:hAnsi="Times New Roman" w:cs="Times New Roman"/>
          <w:b/>
          <w:color w:val="000000"/>
        </w:rPr>
        <w:t>7. Определите миграционный прирост населения Тверской области в 2008 г.</w:t>
      </w:r>
      <w:r w:rsidR="006653D6" w:rsidRPr="006653D6">
        <w:rPr>
          <w:rFonts w:ascii="Calibri" w:eastAsia="Calibri" w:hAnsi="Calibri" w:cs="Times New Roman"/>
          <w:noProof/>
        </w:rPr>
        <w:t xml:space="preserve"> </w:t>
      </w:r>
      <w:r w:rsidR="006653D6" w:rsidRPr="00C0108E">
        <w:rPr>
          <w:rFonts w:ascii="Calibri" w:eastAsia="Calibri" w:hAnsi="Calibri" w:cs="Times New Roman"/>
          <w:noProof/>
        </w:rPr>
        <w:drawing>
          <wp:inline distT="0" distB="0" distL="0" distR="0">
            <wp:extent cx="4248150" cy="1685925"/>
            <wp:effectExtent l="19050" t="0" r="0" b="0"/>
            <wp:docPr id="3" name="Рисунок 9" descr="https://geo-oge.sdamgia.ru/get_file?id=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s://geo-oge.sdamgia.ru/get_file?id=2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063" cy="168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E4" w:rsidRPr="006653D6" w:rsidRDefault="006653D6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</w:t>
      </w:r>
      <w:r w:rsidRPr="006653D6">
        <w:rPr>
          <w:rFonts w:ascii="Times New Roman" w:hAnsi="Times New Roman" w:cs="Times New Roman"/>
          <w:b/>
          <w:sz w:val="24"/>
          <w:szCs w:val="24"/>
        </w:rPr>
        <w:t>Ответ: ____________________</w:t>
      </w:r>
    </w:p>
    <w:p w:rsidR="00802BE4" w:rsidRDefault="00802BE4" w:rsidP="00802BE4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4CB1" w:rsidRDefault="00802BE4" w:rsidP="00802BE4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b/>
          <w:sz w:val="24"/>
          <w:szCs w:val="24"/>
        </w:rPr>
        <w:t>9. Какое соответствие «электростанция-тип электростанции» является верным?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 xml:space="preserve">а) Волжская - тепловая электростанция         в) Белоярская </w:t>
      </w:r>
      <w:proofErr w:type="gramStart"/>
      <w:r w:rsidRPr="00C0108E">
        <w:rPr>
          <w:rFonts w:ascii="Times New Roman" w:eastAsia="Times New Roman" w:hAnsi="Times New Roman" w:cs="Times New Roman"/>
          <w:sz w:val="24"/>
          <w:szCs w:val="24"/>
        </w:rPr>
        <w:t>–а</w:t>
      </w:r>
      <w:proofErr w:type="gramEnd"/>
      <w:r w:rsidRPr="00C0108E">
        <w:rPr>
          <w:rFonts w:ascii="Times New Roman" w:eastAsia="Times New Roman" w:hAnsi="Times New Roman" w:cs="Times New Roman"/>
          <w:sz w:val="24"/>
          <w:szCs w:val="24"/>
        </w:rPr>
        <w:t xml:space="preserve">томная электростанция           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108E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C0108E">
        <w:rPr>
          <w:rFonts w:ascii="Times New Roman" w:eastAsia="Times New Roman" w:hAnsi="Times New Roman" w:cs="Times New Roman"/>
          <w:sz w:val="24"/>
          <w:szCs w:val="24"/>
        </w:rPr>
        <w:t>Рефтинская</w:t>
      </w:r>
      <w:proofErr w:type="spellEnd"/>
      <w:r w:rsidRPr="00C0108E">
        <w:rPr>
          <w:rFonts w:ascii="Times New Roman" w:eastAsia="Times New Roman" w:hAnsi="Times New Roman" w:cs="Times New Roman"/>
          <w:sz w:val="24"/>
          <w:szCs w:val="24"/>
        </w:rPr>
        <w:t xml:space="preserve"> – гидроэлектростанция.          г) Ленинградская </w:t>
      </w:r>
      <w:proofErr w:type="gramStart"/>
      <w:r w:rsidRPr="00C0108E">
        <w:rPr>
          <w:rFonts w:ascii="Times New Roman" w:eastAsia="Times New Roman" w:hAnsi="Times New Roman" w:cs="Times New Roman"/>
          <w:sz w:val="24"/>
          <w:szCs w:val="24"/>
        </w:rPr>
        <w:t>–г</w:t>
      </w:r>
      <w:proofErr w:type="gramEnd"/>
      <w:r w:rsidRPr="00C0108E">
        <w:rPr>
          <w:rFonts w:ascii="Times New Roman" w:eastAsia="Times New Roman" w:hAnsi="Times New Roman" w:cs="Times New Roman"/>
          <w:sz w:val="24"/>
          <w:szCs w:val="24"/>
        </w:rPr>
        <w:t>еотермальная электростанция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10.Примером рационального природопользования является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а) строительство ГЭС на равнинных реках   в) рекультивация земель в районах добычи угля                         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б) осушение болот в верховьях малых рек    г) распашка земель вдоль склонов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gramStart"/>
      <w:r w:rsidRPr="00C0108E">
        <w:rPr>
          <w:rFonts w:ascii="Times New Roman" w:hAnsi="Times New Roman" w:cs="Times New Roman"/>
          <w:b/>
          <w:sz w:val="24"/>
          <w:szCs w:val="24"/>
        </w:rPr>
        <w:t>Картами</w:t>
      </w:r>
      <w:proofErr w:type="gramEnd"/>
      <w:r w:rsidRPr="00C0108E">
        <w:rPr>
          <w:rFonts w:ascii="Times New Roman" w:hAnsi="Times New Roman" w:cs="Times New Roman"/>
          <w:b/>
          <w:sz w:val="24"/>
          <w:szCs w:val="24"/>
        </w:rPr>
        <w:t xml:space="preserve"> какого экономического района нужно воспользоваться для того, чтобы   определить местоположение Волгоградской области?</w:t>
      </w:r>
    </w:p>
    <w:p w:rsid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       А) Уральского      б) Европейского Юга       в) Центрально- Черноземного    г) Поволжского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12.Какие полезные ископаемые преобладают в Западной Сибири:</w:t>
      </w:r>
    </w:p>
    <w:p w:rsid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       а) нефть и газ      б) графиты и асбест    в) апатиты и фосфориты   г) железные и медные руды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13.Какое соответствие «промышленный центр-отрасль химической промышленности      является верным?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а) Волгоград- производство серной кислоты  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б) Курск-производство калийных удобрений.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в) Саратов- производство шин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г) Ефремов- производство синтетического каучука.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14.Самую обширную посевную площадь и самые большие сборы в России имеет зерновая культура: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а) Пшеница           б) Овёс               в) Ячмень         г) Рожь  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108E">
        <w:rPr>
          <w:rFonts w:ascii="Times New Roman" w:hAnsi="Times New Roman" w:cs="Times New Roman"/>
          <w:b/>
          <w:sz w:val="24"/>
          <w:szCs w:val="24"/>
        </w:rPr>
        <w:t xml:space="preserve">15.К традиционным </w:t>
      </w:r>
      <w:proofErr w:type="gramStart"/>
      <w:r w:rsidRPr="00C0108E">
        <w:rPr>
          <w:rFonts w:ascii="Times New Roman" w:hAnsi="Times New Roman" w:cs="Times New Roman"/>
          <w:b/>
          <w:sz w:val="24"/>
          <w:szCs w:val="24"/>
        </w:rPr>
        <w:t>занятиям</w:t>
      </w:r>
      <w:proofErr w:type="gramEnd"/>
      <w:r w:rsidRPr="00C0108E">
        <w:rPr>
          <w:rFonts w:ascii="Times New Roman" w:hAnsi="Times New Roman" w:cs="Times New Roman"/>
          <w:b/>
          <w:sz w:val="24"/>
          <w:szCs w:val="24"/>
        </w:rPr>
        <w:t xml:space="preserve"> какого из народов России относится пастбищное     животноводство (овцеводство, коневодство и верблюдоводство)?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а) карелы    б) марийцы        в) коми             г) калмыки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16. Туристические фирмы разных регионов России раз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 xml:space="preserve">работали </w:t>
      </w:r>
      <w:proofErr w:type="spellStart"/>
      <w:r w:rsidRPr="00C0108E">
        <w:rPr>
          <w:rFonts w:ascii="Times New Roman" w:hAnsi="Times New Roman" w:cs="Times New Roman"/>
          <w:b/>
          <w:sz w:val="24"/>
          <w:szCs w:val="24"/>
        </w:rPr>
        <w:t>слоганы</w:t>
      </w:r>
      <w:proofErr w:type="spellEnd"/>
      <w:r w:rsidRPr="00C0108E">
        <w:rPr>
          <w:rFonts w:ascii="Times New Roman" w:hAnsi="Times New Roman" w:cs="Times New Roman"/>
          <w:b/>
          <w:sz w:val="24"/>
          <w:szCs w:val="24"/>
        </w:rPr>
        <w:t xml:space="preserve"> (рекламные лозунги) для привлечения туристов в свои регионы. Установите соответствия, соответ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ствующие выбранным ответам.</w:t>
      </w:r>
    </w:p>
    <w:tbl>
      <w:tblPr>
        <w:tblW w:w="10314" w:type="dxa"/>
        <w:tblLook w:val="04A0"/>
      </w:tblPr>
      <w:tblGrid>
        <w:gridCol w:w="4928"/>
        <w:gridCol w:w="5386"/>
      </w:tblGrid>
      <w:tr w:rsidR="004A4CB1" w:rsidRPr="00C0108E" w:rsidTr="00EB0061">
        <w:tc>
          <w:tcPr>
            <w:tcW w:w="4928" w:type="dxa"/>
            <w:hideMark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i/>
                <w:sz w:val="24"/>
                <w:szCs w:val="24"/>
              </w:rPr>
              <w:t>РЕГИОН</w:t>
            </w:r>
          </w:p>
        </w:tc>
        <w:tc>
          <w:tcPr>
            <w:tcW w:w="5386" w:type="dxa"/>
            <w:hideMark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i/>
                <w:sz w:val="24"/>
                <w:szCs w:val="24"/>
              </w:rPr>
              <w:t>СЛОГАН</w:t>
            </w:r>
          </w:p>
        </w:tc>
      </w:tr>
      <w:tr w:rsidR="004A4CB1" w:rsidRPr="00C0108E" w:rsidTr="00EB0061">
        <w:tc>
          <w:tcPr>
            <w:tcW w:w="4928" w:type="dxa"/>
            <w:vMerge w:val="restart"/>
            <w:hideMark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1) Республика Калмыкия</w:t>
            </w:r>
          </w:p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2) Республика Мордовия</w:t>
            </w:r>
          </w:p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3) Новгородская область</w:t>
            </w:r>
          </w:p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4) Калининградская область</w:t>
            </w:r>
          </w:p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         Ответ:</w:t>
            </w:r>
          </w:p>
          <w:tbl>
            <w:tblPr>
              <w:tblStyle w:val="a3"/>
              <w:tblW w:w="0" w:type="auto"/>
              <w:tblInd w:w="1555" w:type="dxa"/>
              <w:tblLook w:val="04A0"/>
            </w:tblPr>
            <w:tblGrid>
              <w:gridCol w:w="793"/>
              <w:gridCol w:w="908"/>
            </w:tblGrid>
            <w:tr w:rsidR="004A4CB1" w:rsidRPr="00C0108E" w:rsidTr="00EB0061">
              <w:tc>
                <w:tcPr>
                  <w:tcW w:w="793" w:type="dxa"/>
                </w:tcPr>
                <w:p w:rsidR="004A4CB1" w:rsidRPr="00C0108E" w:rsidRDefault="004A4CB1" w:rsidP="00EB0061">
                  <w:pPr>
                    <w:tabs>
                      <w:tab w:val="left" w:pos="612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10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А                           </w:t>
                  </w:r>
                </w:p>
              </w:tc>
              <w:tc>
                <w:tcPr>
                  <w:tcW w:w="908" w:type="dxa"/>
                </w:tcPr>
                <w:p w:rsidR="004A4CB1" w:rsidRPr="00C0108E" w:rsidRDefault="004A4CB1" w:rsidP="00EB0061">
                  <w:pPr>
                    <w:tabs>
                      <w:tab w:val="left" w:pos="612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10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Б</w:t>
                  </w:r>
                </w:p>
              </w:tc>
            </w:tr>
            <w:tr w:rsidR="004A4CB1" w:rsidRPr="00C0108E" w:rsidTr="00EB0061">
              <w:tc>
                <w:tcPr>
                  <w:tcW w:w="793" w:type="dxa"/>
                </w:tcPr>
                <w:p w:rsidR="004A4CB1" w:rsidRPr="00C0108E" w:rsidRDefault="004A4CB1" w:rsidP="00EB0061">
                  <w:pPr>
                    <w:tabs>
                      <w:tab w:val="left" w:pos="612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8" w:type="dxa"/>
                </w:tcPr>
                <w:p w:rsidR="004A4CB1" w:rsidRPr="00C0108E" w:rsidRDefault="004A4CB1" w:rsidP="00EB0061">
                  <w:pPr>
                    <w:tabs>
                      <w:tab w:val="left" w:pos="612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hideMark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А) Те счастливцы, кто хотя бы раз в жизни </w:t>
            </w: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видели цветение лотоса едва ли забудут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это незабываемое зрелище. У нас в регионе лотос можно увидеть не только на флаге, лотосовые поля ждут тебя.</w:t>
            </w:r>
          </w:p>
        </w:tc>
      </w:tr>
      <w:tr w:rsidR="004A4CB1" w:rsidRPr="00C0108E" w:rsidTr="00EB0061">
        <w:tc>
          <w:tcPr>
            <w:tcW w:w="0" w:type="auto"/>
            <w:vMerge/>
            <w:vAlign w:val="center"/>
            <w:hideMark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hideMark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Б) Только у нас, на балтийском побережье у можно обнаружить уникальную территорию, где уникально сочетаются друг с другом зразу несколько климатических зо</w:t>
            </w: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 здесь пустыни соседствуют с березовыми лесами, песчаные горы- с лугами!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17. Расположите регионы России в той последователь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ности, в которой их жители встречают Новый год. Запиши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те получившуюся последовательность букв</w:t>
      </w:r>
      <w:r w:rsidRPr="00C010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а) Республика Дагестан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0108E">
        <w:rPr>
          <w:rFonts w:ascii="Times New Roman" w:hAnsi="Times New Roman" w:cs="Times New Roman"/>
          <w:sz w:val="24"/>
          <w:szCs w:val="24"/>
        </w:rPr>
        <w:t>б) Забайкальский край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0108E">
        <w:rPr>
          <w:rFonts w:ascii="Times New Roman" w:hAnsi="Times New Roman" w:cs="Times New Roman"/>
          <w:sz w:val="24"/>
          <w:szCs w:val="24"/>
        </w:rPr>
        <w:t>в) Пермский кра</w:t>
      </w:r>
      <w:r>
        <w:rPr>
          <w:rFonts w:ascii="Times New Roman" w:hAnsi="Times New Roman" w:cs="Times New Roman"/>
          <w:sz w:val="24"/>
          <w:szCs w:val="24"/>
        </w:rPr>
        <w:t>й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18.  Определите регион России по его краткому описа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нию.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Эта область расположена на юге Европейской части России. Особенностью её ЭГП является выход к морю. Рельеф преимущественно </w:t>
      </w:r>
      <w:proofErr w:type="spellStart"/>
      <w:proofErr w:type="gramStart"/>
      <w:r w:rsidRPr="00C0108E">
        <w:rPr>
          <w:rFonts w:ascii="Times New Roman" w:hAnsi="Times New Roman" w:cs="Times New Roman"/>
          <w:sz w:val="24"/>
          <w:szCs w:val="24"/>
        </w:rPr>
        <w:t>равнинный-большая</w:t>
      </w:r>
      <w:proofErr w:type="spellEnd"/>
      <w:proofErr w:type="gramEnd"/>
      <w:r w:rsidRPr="00C0108E">
        <w:rPr>
          <w:rFonts w:ascii="Times New Roman" w:hAnsi="Times New Roman" w:cs="Times New Roman"/>
          <w:sz w:val="24"/>
          <w:szCs w:val="24"/>
        </w:rPr>
        <w:t xml:space="preserve"> часть расположена в пределах </w:t>
      </w:r>
      <w:r w:rsidRPr="00C0108E">
        <w:rPr>
          <w:rFonts w:ascii="Times New Roman" w:hAnsi="Times New Roman" w:cs="Times New Roman"/>
          <w:sz w:val="24"/>
          <w:szCs w:val="24"/>
        </w:rPr>
        <w:lastRenderedPageBreak/>
        <w:t>низменности. На территории области имеются крупные месторождения природного газа и поваренной соли</w:t>
      </w:r>
      <w:r w:rsidRPr="006653D6">
        <w:rPr>
          <w:rFonts w:ascii="Times New Roman" w:hAnsi="Times New Roman" w:cs="Times New Roman"/>
          <w:b/>
          <w:sz w:val="24"/>
          <w:szCs w:val="24"/>
        </w:rPr>
        <w:t>.</w:t>
      </w:r>
      <w:r w:rsidR="006653D6" w:rsidRPr="006653D6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6653D6">
        <w:rPr>
          <w:rFonts w:ascii="Times New Roman" w:hAnsi="Times New Roman" w:cs="Times New Roman"/>
          <w:b/>
          <w:sz w:val="24"/>
          <w:szCs w:val="24"/>
        </w:rPr>
        <w:t>Ответ: ______________</w:t>
      </w:r>
      <w:r w:rsidR="006653D6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6653D6">
        <w:rPr>
          <w:rFonts w:ascii="Times New Roman" w:hAnsi="Times New Roman" w:cs="Times New Roman"/>
          <w:b/>
          <w:sz w:val="24"/>
          <w:szCs w:val="24"/>
        </w:rPr>
        <w:t xml:space="preserve"> область.</w:t>
      </w:r>
    </w:p>
    <w:p w:rsidR="004A4CB1" w:rsidRDefault="004A4CB1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19. Определите регион России по его краткому описа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нию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Большую часть территории этой </w:t>
      </w:r>
      <w:proofErr w:type="spellStart"/>
      <w:r w:rsidRPr="00C0108E">
        <w:rPr>
          <w:rFonts w:ascii="Times New Roman" w:hAnsi="Times New Roman" w:cs="Times New Roman"/>
          <w:sz w:val="24"/>
          <w:szCs w:val="24"/>
        </w:rPr>
        <w:t>республикизанимают</w:t>
      </w:r>
      <w:proofErr w:type="spellEnd"/>
      <w:r w:rsidRPr="00C0108E">
        <w:rPr>
          <w:rFonts w:ascii="Times New Roman" w:hAnsi="Times New Roman" w:cs="Times New Roman"/>
          <w:sz w:val="24"/>
          <w:szCs w:val="24"/>
        </w:rPr>
        <w:t xml:space="preserve"> горы</w:t>
      </w:r>
      <w:r w:rsidRPr="00C010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0108E">
        <w:rPr>
          <w:rFonts w:ascii="Times New Roman" w:hAnsi="Times New Roman" w:cs="Times New Roman"/>
          <w:sz w:val="24"/>
          <w:szCs w:val="24"/>
        </w:rPr>
        <w:t xml:space="preserve"> По суше она граничит с двумя зарубежными странами. В общей численности населения доля сельских жителей превышает городских. Население многонационально: здесь проживает более 130 народностей. Подавляющее большинство верующего населения- мусульмане.</w:t>
      </w:r>
    </w:p>
    <w:p w:rsidR="004A4CB1" w:rsidRPr="006653D6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3D6">
        <w:rPr>
          <w:rFonts w:ascii="Times New Roman" w:hAnsi="Times New Roman" w:cs="Times New Roman"/>
          <w:b/>
          <w:sz w:val="24"/>
          <w:szCs w:val="24"/>
        </w:rPr>
        <w:t xml:space="preserve">       Ответ: Республика ___________________ 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20</w:t>
      </w:r>
      <w:r w:rsidRPr="00C0108E">
        <w:rPr>
          <w:rFonts w:ascii="Times New Roman" w:hAnsi="Times New Roman" w:cs="Times New Roman"/>
          <w:b/>
          <w:i/>
          <w:sz w:val="24"/>
          <w:szCs w:val="24"/>
        </w:rPr>
        <w:t>. Задание выполняется с использованием приведённой ниже таблицы.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 xml:space="preserve">                       Площадь территории и численность населения отдельных регионов РФ</w:t>
      </w:r>
    </w:p>
    <w:tbl>
      <w:tblPr>
        <w:tblW w:w="99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8"/>
        <w:gridCol w:w="1505"/>
        <w:gridCol w:w="808"/>
        <w:gridCol w:w="767"/>
        <w:gridCol w:w="769"/>
        <w:gridCol w:w="767"/>
        <w:gridCol w:w="767"/>
        <w:gridCol w:w="770"/>
        <w:gridCol w:w="710"/>
        <w:gridCol w:w="710"/>
        <w:gridCol w:w="640"/>
      </w:tblGrid>
      <w:tr w:rsidR="004A4CB1" w:rsidRPr="00C0108E" w:rsidTr="00EB0061">
        <w:trPr>
          <w:trHeight w:val="251"/>
        </w:trPr>
        <w:tc>
          <w:tcPr>
            <w:tcW w:w="1758" w:type="dxa"/>
            <w:vMerge w:val="restart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1505" w:type="dxa"/>
            <w:vMerge w:val="restart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территории, тыс. км</w:t>
            </w:r>
            <w:proofErr w:type="gramStart"/>
            <w:r w:rsidRPr="00C0108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708" w:type="dxa"/>
            <w:gridSpan w:val="9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населения по годам, тыс. чел.</w:t>
            </w:r>
          </w:p>
        </w:tc>
      </w:tr>
      <w:tr w:rsidR="004A4CB1" w:rsidRPr="00C0108E" w:rsidTr="00EB0061">
        <w:trPr>
          <w:trHeight w:val="265"/>
        </w:trPr>
        <w:tc>
          <w:tcPr>
            <w:tcW w:w="1758" w:type="dxa"/>
            <w:vMerge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2344" w:type="dxa"/>
            <w:gridSpan w:val="3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gridSpan w:val="3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</w:t>
            </w:r>
          </w:p>
        </w:tc>
        <w:tc>
          <w:tcPr>
            <w:tcW w:w="2060" w:type="dxa"/>
            <w:gridSpan w:val="3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</w:t>
            </w:r>
          </w:p>
        </w:tc>
      </w:tr>
      <w:tr w:rsidR="004A4CB1" w:rsidRPr="00C0108E" w:rsidTr="00EB0061">
        <w:trPr>
          <w:trHeight w:val="265"/>
        </w:trPr>
        <w:tc>
          <w:tcPr>
            <w:tcW w:w="1758" w:type="dxa"/>
            <w:vMerge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1995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769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1995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77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1995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64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</w:tr>
      <w:tr w:rsidR="004A4CB1" w:rsidRPr="00C0108E" w:rsidTr="00EB0061">
        <w:trPr>
          <w:trHeight w:val="517"/>
        </w:trPr>
        <w:tc>
          <w:tcPr>
            <w:tcW w:w="175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505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0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769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77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4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4A4CB1" w:rsidRPr="00C0108E" w:rsidTr="00EB0061">
        <w:trPr>
          <w:trHeight w:val="502"/>
        </w:trPr>
        <w:tc>
          <w:tcPr>
            <w:tcW w:w="175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</w:t>
            </w:r>
          </w:p>
        </w:tc>
        <w:tc>
          <w:tcPr>
            <w:tcW w:w="1505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1346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769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77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64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4A4CB1" w:rsidRPr="00C0108E" w:rsidTr="00EB0061">
        <w:trPr>
          <w:trHeight w:val="768"/>
        </w:trPr>
        <w:tc>
          <w:tcPr>
            <w:tcW w:w="175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505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769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77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64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4A4CB1" w:rsidRPr="00C0108E" w:rsidTr="00EB0061">
        <w:trPr>
          <w:trHeight w:val="517"/>
        </w:trPr>
        <w:tc>
          <w:tcPr>
            <w:tcW w:w="175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  <w:tc>
          <w:tcPr>
            <w:tcW w:w="1505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1631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1576</w:t>
            </w:r>
          </w:p>
        </w:tc>
        <w:tc>
          <w:tcPr>
            <w:tcW w:w="769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767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  <w:tc>
          <w:tcPr>
            <w:tcW w:w="77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331   </w:t>
            </w:r>
          </w:p>
        </w:tc>
        <w:tc>
          <w:tcPr>
            <w:tcW w:w="71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318   </w:t>
            </w:r>
          </w:p>
        </w:tc>
        <w:tc>
          <w:tcPr>
            <w:tcW w:w="640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</w:tbl>
    <w:p w:rsid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1. Используя данные таблицы, определите, в каком из перечисленных регионов за период с 1995 по 2007 г. наблю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дался рост численности городского населения.</w:t>
      </w:r>
    </w:p>
    <w:tbl>
      <w:tblPr>
        <w:tblW w:w="10456" w:type="dxa"/>
        <w:tblLook w:val="04A0"/>
      </w:tblPr>
      <w:tblGrid>
        <w:gridCol w:w="3652"/>
        <w:gridCol w:w="6804"/>
      </w:tblGrid>
      <w:tr w:rsidR="004A4CB1" w:rsidRPr="00C0108E" w:rsidTr="00EB0061">
        <w:tc>
          <w:tcPr>
            <w:tcW w:w="3652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а) Республика Коми</w:t>
            </w:r>
          </w:p>
        </w:tc>
        <w:tc>
          <w:tcPr>
            <w:tcW w:w="6804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в) Кабардино-Балкарская Республика</w:t>
            </w:r>
          </w:p>
        </w:tc>
      </w:tr>
      <w:tr w:rsidR="004A4CB1" w:rsidRPr="00C0108E" w:rsidTr="00EB0061">
        <w:tc>
          <w:tcPr>
            <w:tcW w:w="3652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а) Чувашская Республика</w:t>
            </w:r>
          </w:p>
        </w:tc>
        <w:tc>
          <w:tcPr>
            <w:tcW w:w="6804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г) Владимирская область</w:t>
            </w:r>
          </w:p>
        </w:tc>
      </w:tr>
    </w:tbl>
    <w:p w:rsid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2. Используя данные таблицы, определите среднюю плот</w:t>
      </w:r>
      <w:r w:rsidRPr="00C0108E">
        <w:rPr>
          <w:rFonts w:ascii="Times New Roman" w:hAnsi="Times New Roman" w:cs="Times New Roman"/>
          <w:b/>
          <w:sz w:val="24"/>
          <w:szCs w:val="24"/>
        </w:rPr>
        <w:softHyphen/>
        <w:t>ность населения в Республике Коми в 2007 г. Ответ запишите цифрами (с точностью до 0,5).</w:t>
      </w:r>
    </w:p>
    <w:p w:rsidR="004A4CB1" w:rsidRPr="006653D6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3D6">
        <w:rPr>
          <w:rFonts w:ascii="Times New Roman" w:hAnsi="Times New Roman" w:cs="Times New Roman"/>
          <w:b/>
          <w:sz w:val="24"/>
          <w:szCs w:val="24"/>
        </w:rPr>
        <w:t>Ответ:________</w:t>
      </w:r>
      <w:r w:rsidR="006653D6">
        <w:rPr>
          <w:rFonts w:ascii="Times New Roman" w:hAnsi="Times New Roman" w:cs="Times New Roman"/>
          <w:b/>
          <w:sz w:val="24"/>
          <w:szCs w:val="24"/>
        </w:rPr>
        <w:t>________</w:t>
      </w:r>
      <w:r w:rsidRPr="006653D6">
        <w:rPr>
          <w:rFonts w:ascii="Times New Roman" w:hAnsi="Times New Roman" w:cs="Times New Roman"/>
          <w:b/>
          <w:sz w:val="24"/>
          <w:szCs w:val="24"/>
        </w:rPr>
        <w:t xml:space="preserve"> чел. на 1 км</w:t>
      </w:r>
      <w:proofErr w:type="gramStart"/>
      <w:r w:rsidRPr="006653D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Pr="006653D6">
        <w:rPr>
          <w:rFonts w:ascii="Times New Roman" w:hAnsi="Times New Roman" w:cs="Times New Roman"/>
          <w:b/>
          <w:sz w:val="24"/>
          <w:szCs w:val="24"/>
        </w:rPr>
        <w:t>.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Pr="00C0108E">
        <w:rPr>
          <w:rFonts w:ascii="Times New Roman" w:hAnsi="Times New Roman" w:cs="Times New Roman"/>
          <w:b/>
          <w:i/>
          <w:sz w:val="24"/>
          <w:szCs w:val="24"/>
        </w:rPr>
        <w:t>Задание выполняется с использованием приведённого ниже текста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 xml:space="preserve">    Российские тракторные заводы имеют большое значение для развития сельского хозяйства, </w:t>
      </w:r>
      <w:proofErr w:type="spellStart"/>
      <w:r w:rsidRPr="00C0108E">
        <w:rPr>
          <w:rFonts w:ascii="Times New Roman" w:hAnsi="Times New Roman" w:cs="Times New Roman"/>
          <w:sz w:val="24"/>
          <w:szCs w:val="24"/>
        </w:rPr>
        <w:t>лесохозяйства</w:t>
      </w:r>
      <w:proofErr w:type="spellEnd"/>
      <w:r w:rsidRPr="00C0108E">
        <w:rPr>
          <w:rFonts w:ascii="Times New Roman" w:hAnsi="Times New Roman" w:cs="Times New Roman"/>
          <w:sz w:val="24"/>
          <w:szCs w:val="24"/>
        </w:rPr>
        <w:t xml:space="preserve">, т.к. являются поставщиками тракторов, спецтехники, уборочной, </w:t>
      </w:r>
      <w:proofErr w:type="spellStart"/>
      <w:r w:rsidRPr="00C0108E">
        <w:rPr>
          <w:rFonts w:ascii="Times New Roman" w:hAnsi="Times New Roman" w:cs="Times New Roman"/>
          <w:sz w:val="24"/>
          <w:szCs w:val="24"/>
        </w:rPr>
        <w:t>посевочной</w:t>
      </w:r>
      <w:proofErr w:type="spellEnd"/>
      <w:r w:rsidRPr="00C0108E">
        <w:rPr>
          <w:rFonts w:ascii="Times New Roman" w:hAnsi="Times New Roman" w:cs="Times New Roman"/>
          <w:sz w:val="24"/>
          <w:szCs w:val="24"/>
        </w:rPr>
        <w:t xml:space="preserve"> и т.п. по всей России. Тракторное производство- это высокомеханизированные предприятия полного металлического цикла, располагающее современным оборудованием с высокой степенью технической оснащенности. Факторами размещения тракторных заводов являются потребление и наличие сырья для их производства.</w:t>
      </w:r>
    </w:p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08E">
        <w:rPr>
          <w:rFonts w:ascii="Times New Roman" w:hAnsi="Times New Roman" w:cs="Times New Roman"/>
          <w:sz w:val="24"/>
          <w:szCs w:val="24"/>
        </w:rPr>
        <w:t>В 1943 году на производственных мощностях завода «</w:t>
      </w:r>
      <w:proofErr w:type="spellStart"/>
      <w:r w:rsidRPr="00C0108E">
        <w:rPr>
          <w:rFonts w:ascii="Times New Roman" w:hAnsi="Times New Roman" w:cs="Times New Roman"/>
          <w:sz w:val="24"/>
          <w:szCs w:val="24"/>
        </w:rPr>
        <w:t>Станкострой</w:t>
      </w:r>
      <w:proofErr w:type="spellEnd"/>
      <w:r w:rsidRPr="00C0108E">
        <w:rPr>
          <w:rFonts w:ascii="Times New Roman" w:hAnsi="Times New Roman" w:cs="Times New Roman"/>
          <w:sz w:val="24"/>
          <w:szCs w:val="24"/>
        </w:rPr>
        <w:t>» был открыт Липецкий тракторный завод. 1 июня 1944 года на предприятии был собран первый образец липецкого гусеничного трактора «Кировец-35» с бензиновым двигателем, а в 1945 год</w:t>
      </w:r>
      <w:proofErr w:type="gramStart"/>
      <w:r w:rsidRPr="00C0108E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C0108E">
        <w:rPr>
          <w:rFonts w:ascii="Times New Roman" w:hAnsi="Times New Roman" w:cs="Times New Roman"/>
          <w:sz w:val="24"/>
          <w:szCs w:val="24"/>
        </w:rPr>
        <w:t xml:space="preserve"> выпущено 64 таких тракторов.</w:t>
      </w:r>
    </w:p>
    <w:p w:rsid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CB1" w:rsidRPr="004A4CB1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1</w:t>
      </w:r>
      <w:r w:rsidRPr="00C0108E">
        <w:rPr>
          <w:rFonts w:ascii="Times New Roman" w:hAnsi="Times New Roman" w:cs="Times New Roman"/>
          <w:sz w:val="24"/>
          <w:szCs w:val="24"/>
        </w:rPr>
        <w:t>.</w:t>
      </w:r>
      <w:r w:rsidRPr="00C0108E">
        <w:rPr>
          <w:rFonts w:ascii="Times New Roman" w:hAnsi="Times New Roman" w:cs="Times New Roman"/>
          <w:b/>
          <w:sz w:val="24"/>
          <w:szCs w:val="24"/>
        </w:rPr>
        <w:t>Карты какого из перечисленных районов России необходимо выбрать, чтобы определить местоположение Липецкого тракторного завода?</w:t>
      </w:r>
    </w:p>
    <w:tbl>
      <w:tblPr>
        <w:tblW w:w="9322" w:type="dxa"/>
        <w:tblLook w:val="04A0"/>
      </w:tblPr>
      <w:tblGrid>
        <w:gridCol w:w="4644"/>
        <w:gridCol w:w="4678"/>
      </w:tblGrid>
      <w:tr w:rsidR="004A4CB1" w:rsidRPr="00C0108E" w:rsidTr="00EB0061">
        <w:tc>
          <w:tcPr>
            <w:tcW w:w="4644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А) Урала</w:t>
            </w:r>
          </w:p>
        </w:tc>
        <w:tc>
          <w:tcPr>
            <w:tcW w:w="467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В) Западной Сибири</w:t>
            </w:r>
          </w:p>
        </w:tc>
      </w:tr>
      <w:tr w:rsidR="004A4CB1" w:rsidRPr="00C0108E" w:rsidTr="00EB0061">
        <w:tc>
          <w:tcPr>
            <w:tcW w:w="4644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Б) Европейского Юга</w:t>
            </w:r>
          </w:p>
        </w:tc>
        <w:tc>
          <w:tcPr>
            <w:tcW w:w="4678" w:type="dxa"/>
          </w:tcPr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Г) Центральной России</w:t>
            </w:r>
          </w:p>
          <w:p w:rsidR="004A4CB1" w:rsidRPr="00C0108E" w:rsidRDefault="004A4CB1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CB1" w:rsidRPr="00C0108E" w:rsidRDefault="004A4CB1" w:rsidP="004A4C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t>2.Какие особенности природно-сырьевой базы способствовали развитию в Липецкой области тракторного производства? Укажите 2 особенности.</w:t>
      </w:r>
    </w:p>
    <w:p w:rsidR="004A4CB1" w:rsidRDefault="004A4CB1" w:rsidP="004A4C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</w:t>
      </w:r>
    </w:p>
    <w:p w:rsidR="004A4CB1" w:rsidRPr="004A4CB1" w:rsidRDefault="004A4CB1" w:rsidP="006653D6">
      <w:pPr>
        <w:jc w:val="both"/>
        <w:rPr>
          <w:rFonts w:ascii="Times New Roman" w:hAnsi="Times New Roman" w:cs="Times New Roman"/>
          <w:sz w:val="24"/>
          <w:szCs w:val="24"/>
        </w:rPr>
        <w:sectPr w:rsidR="004A4CB1" w:rsidRPr="004A4CB1" w:rsidSect="00802BE4">
          <w:pgSz w:w="11906" w:h="16838"/>
          <w:pgMar w:top="567" w:right="720" w:bottom="72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</w:t>
      </w:r>
      <w:r w:rsidR="006653D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08E">
        <w:rPr>
          <w:rFonts w:ascii="Times New Roman" w:hAnsi="Times New Roman" w:cs="Times New Roman"/>
          <w:b/>
          <w:sz w:val="24"/>
          <w:szCs w:val="24"/>
        </w:rPr>
        <w:lastRenderedPageBreak/>
        <w:t>КЛЮЧИ   Вариант № 4</w:t>
      </w:r>
    </w:p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1091"/>
        <w:gridCol w:w="913"/>
        <w:gridCol w:w="6236"/>
      </w:tblGrid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ответ, критерии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За правильный ответ на каждое задание ста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За правильный ответ на каждое задание ста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ответ: б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За правильный ответ на каждое задание ста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3536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Саратов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а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а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За правильный ответ на каждое задание ста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softHyphen/>
              <w:t>вится 2 балла; за неполный правильный ответ - 1 балл, за отсутствующий или неверный ответ — 0 баллов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1-г, 2-в, 3-а, 4-б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14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Правильный ответ: б, </w:t>
            </w:r>
            <w:proofErr w:type="gramStart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а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Астраханская область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ответ на каждое задание ставится 1 балл;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Республика Дагестан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За правильный ответ на каждое задание ста</w:t>
            </w:r>
            <w:r w:rsidRPr="00C0108E">
              <w:rPr>
                <w:rFonts w:ascii="Times New Roman" w:hAnsi="Times New Roman" w:cs="Times New Roman"/>
                <w:sz w:val="24"/>
                <w:szCs w:val="24"/>
              </w:rPr>
              <w:softHyphen/>
              <w:t>вится 2 балла; за неполный правильный ответ - 1 балл, за отсутствующий или неверный ответ — 0 баллов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 1-В, 2-5,6</w:t>
            </w:r>
          </w:p>
        </w:tc>
      </w:tr>
      <w:tr w:rsidR="00802BE4" w:rsidRPr="00C0108E" w:rsidTr="00EB0061">
        <w:tc>
          <w:tcPr>
            <w:tcW w:w="1009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90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1" w:type="dxa"/>
          </w:tcPr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8" w:type="dxa"/>
          </w:tcPr>
          <w:p w:rsidR="00802BE4" w:rsidRPr="00C0108E" w:rsidRDefault="00802BE4" w:rsidP="00EB00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C0108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За правильный ответ с указанием двух особенностей ставится 3 балла, за правильный ответ с указанием одной особенности- 2 балла, за правильный ответ без указания особенностей - 1 бал; за отсутствующий или неверный ответ — 0 баллов.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ответ: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1-Г </w:t>
            </w:r>
          </w:p>
          <w:p w:rsidR="00802BE4" w:rsidRPr="00C0108E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2-наличие крупного металлургического комбината, </w:t>
            </w:r>
          </w:p>
          <w:p w:rsidR="00802BE4" w:rsidRPr="006653D6" w:rsidRDefault="00802BE4" w:rsidP="00EB0061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- наличие потребителя</w:t>
            </w:r>
            <w:r w:rsidR="006653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010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(развитое сельское хозяйство, т.к. область расположена в черноземной полосе России) </w:t>
            </w:r>
          </w:p>
        </w:tc>
      </w:tr>
    </w:tbl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2BE4" w:rsidRPr="00C0108E" w:rsidRDefault="00802BE4" w:rsidP="00802BE4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2BE4" w:rsidRPr="008E3986" w:rsidRDefault="00802BE4" w:rsidP="00EB5E6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2BE4" w:rsidRPr="008E3986" w:rsidSect="00802BE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3986"/>
    <w:rsid w:val="003442FC"/>
    <w:rsid w:val="004A4CB1"/>
    <w:rsid w:val="006653D6"/>
    <w:rsid w:val="00802BE4"/>
    <w:rsid w:val="008E3986"/>
    <w:rsid w:val="00DB5A58"/>
    <w:rsid w:val="00EB5E64"/>
    <w:rsid w:val="00F50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2B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</dc:creator>
  <cp:keywords/>
  <dc:description/>
  <cp:lastModifiedBy>Admin</cp:lastModifiedBy>
  <cp:revision>3</cp:revision>
  <dcterms:created xsi:type="dcterms:W3CDTF">2021-02-04T14:49:00Z</dcterms:created>
  <dcterms:modified xsi:type="dcterms:W3CDTF">2021-02-24T06:48:00Z</dcterms:modified>
</cp:coreProperties>
</file>